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BE09" w14:textId="77777777" w:rsidR="001D5B8B" w:rsidRPr="001D5B8B" w:rsidRDefault="001D5B8B" w:rsidP="001D5B8B">
      <w:pPr>
        <w:jc w:val="center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Порядок организации питания</w:t>
      </w:r>
    </w:p>
    <w:p w14:paraId="592A55A8" w14:textId="77777777" w:rsidR="001D5B8B" w:rsidRPr="001D5B8B" w:rsidRDefault="001D5B8B" w:rsidP="001D5B8B">
      <w:pPr>
        <w:rPr>
          <w:rFonts w:ascii="Times New Roman" w:hAnsi="Times New Roman" w:cs="Times New Roman"/>
          <w:sz w:val="24"/>
          <w:szCs w:val="24"/>
        </w:rPr>
      </w:pPr>
    </w:p>
    <w:p w14:paraId="4824E792" w14:textId="672E71D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.1. Организация обеспечивает обучающихся горячим питанием на бюджетной и платной основе, также в Организации существует буфетное питание на платной основе.</w:t>
      </w:r>
    </w:p>
    <w:p w14:paraId="4AD4A833" w14:textId="2A1866DB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.2. Одноразовым горячим питанием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14:paraId="5B459666" w14:textId="7352C48F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.3. Двухразовым горячим питанием за счет средств </w:t>
      </w:r>
      <w:r w:rsidR="0004182D">
        <w:rPr>
          <w:rFonts w:ascii="Times New Roman" w:hAnsi="Times New Roman" w:cs="Times New Roman"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обеспечиваются: </w:t>
      </w:r>
      <w:r w:rsidR="0004182D">
        <w:rPr>
          <w:rFonts w:ascii="Times New Roman" w:hAnsi="Times New Roman" w:cs="Times New Roman"/>
          <w:sz w:val="24"/>
          <w:szCs w:val="24"/>
        </w:rPr>
        <w:t>дети ОВЗ (обучение на дому)</w:t>
      </w:r>
    </w:p>
    <w:p w14:paraId="17A7BA26" w14:textId="7ECF96AA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.4. Для получения питания за счет средств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федерального</w:t>
      </w:r>
      <w:r w:rsidRPr="001D5B8B">
        <w:rPr>
          <w:rFonts w:ascii="Times New Roman" w:hAnsi="Times New Roman" w:cs="Times New Roman"/>
          <w:sz w:val="24"/>
          <w:szCs w:val="24"/>
        </w:rPr>
        <w:t xml:space="preserve"> бюджета родители (законные представители) должны написать соответствующее заявление не позднее чем </w:t>
      </w:r>
      <w:r w:rsidRPr="0004182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Pr="001D5B8B">
        <w:rPr>
          <w:rFonts w:ascii="Times New Roman" w:hAnsi="Times New Roman" w:cs="Times New Roman"/>
          <w:sz w:val="24"/>
          <w:szCs w:val="24"/>
        </w:rPr>
        <w:t xml:space="preserve"> до дня, когда ребенок должен получить питание.</w:t>
      </w:r>
    </w:p>
    <w:p w14:paraId="189CF748" w14:textId="7BB426CF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.5. Горячее питание на платной основе, а также питание в буфете осуществляется за счет средств родителей (законных представителей) ребенка.</w:t>
      </w:r>
    </w:p>
    <w:p w14:paraId="58C756D4" w14:textId="0D2DADE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.6. Для получения горячего питания на платной основе родители (законные представители) должны написать заявление не позднее чем за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2 недели</w:t>
      </w:r>
      <w:r w:rsidR="0004182D">
        <w:rPr>
          <w:rFonts w:ascii="Times New Roman" w:hAnsi="Times New Roman" w:cs="Times New Roman"/>
          <w:sz w:val="24"/>
          <w:szCs w:val="24"/>
        </w:rPr>
        <w:t xml:space="preserve"> </w:t>
      </w:r>
      <w:r w:rsidRPr="001D5B8B">
        <w:rPr>
          <w:rFonts w:ascii="Times New Roman" w:hAnsi="Times New Roman" w:cs="Times New Roman"/>
          <w:sz w:val="24"/>
          <w:szCs w:val="24"/>
        </w:rPr>
        <w:t>до дня, когда ребенок должен получить питание, чтобы Организация имела возможность заказать необходимое количество порций.</w:t>
      </w:r>
    </w:p>
    <w:p w14:paraId="725ADC67" w14:textId="2873D27A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.7. Оплата горячего питания и буфета осуществляется путем пополнения карты учащегося через специальные терминалы либо через личный кабине</w:t>
      </w:r>
      <w:r w:rsidR="0004182D">
        <w:rPr>
          <w:rFonts w:ascii="Times New Roman" w:hAnsi="Times New Roman" w:cs="Times New Roman"/>
          <w:sz w:val="24"/>
          <w:szCs w:val="24"/>
        </w:rPr>
        <w:t xml:space="preserve">т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(нет оплаты через карт</w:t>
      </w:r>
      <w:r w:rsidR="0004182D"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04182D" w:rsidRPr="0004182D">
        <w:rPr>
          <w:rFonts w:ascii="Times New Roman" w:hAnsi="Times New Roman" w:cs="Times New Roman"/>
          <w:b/>
          <w:sz w:val="24"/>
          <w:szCs w:val="24"/>
        </w:rPr>
        <w:t>)</w:t>
      </w:r>
      <w:r w:rsidRPr="0004182D">
        <w:rPr>
          <w:rFonts w:ascii="Times New Roman" w:hAnsi="Times New Roman" w:cs="Times New Roman"/>
          <w:b/>
          <w:sz w:val="24"/>
          <w:szCs w:val="24"/>
        </w:rPr>
        <w:t>.</w:t>
      </w:r>
    </w:p>
    <w:p w14:paraId="22C65002" w14:textId="1F3191F5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 xml:space="preserve">.8. В случае если родители (законные представители) хотят ограничить потребление ребенком определенных продуктов питания, они должны указать это в заявлении либо в личном кабинете на сайте </w:t>
      </w:r>
      <w:r w:rsidR="0004182D" w:rsidRPr="0004182D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</w:p>
    <w:p w14:paraId="2CF8287B" w14:textId="44CC6420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D5B8B">
        <w:rPr>
          <w:rFonts w:ascii="Times New Roman" w:hAnsi="Times New Roman" w:cs="Times New Roman"/>
          <w:sz w:val="24"/>
          <w:szCs w:val="24"/>
        </w:rPr>
        <w:t>.9. Организация создает следующие условия для организации питания учащихся:</w:t>
      </w:r>
    </w:p>
    <w:p w14:paraId="4735C2A9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 обеденный зал для приема пищи, снабженный соответствующей мебелью;</w:t>
      </w:r>
    </w:p>
    <w:p w14:paraId="7479AE46" w14:textId="77777777" w:rsidR="001D5B8B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предусмотрены производственные помещения для хранения, приготовления пищи, оснащенные необходимым оборудованием и инвентарем;</w:t>
      </w:r>
    </w:p>
    <w:p w14:paraId="06F9FE17" w14:textId="7B1FAE4F" w:rsidR="00B96F15" w:rsidRPr="001D5B8B" w:rsidRDefault="001D5B8B" w:rsidP="001D5B8B">
      <w:pPr>
        <w:jc w:val="both"/>
        <w:rPr>
          <w:rFonts w:ascii="Times New Roman" w:hAnsi="Times New Roman" w:cs="Times New Roman"/>
          <w:sz w:val="24"/>
          <w:szCs w:val="24"/>
        </w:rPr>
      </w:pPr>
      <w:r w:rsidRPr="001D5B8B">
        <w:rPr>
          <w:rFonts w:ascii="Times New Roman" w:hAnsi="Times New Roman" w:cs="Times New Roman"/>
          <w:sz w:val="24"/>
          <w:szCs w:val="24"/>
        </w:rPr>
        <w:t>- разработан и утвержден порядок питания учащихся (режим работы столовой, время перемен для принятия пищи, составление списков детей, в том числе имеющих право на питание за счет бюджетных средств, и т.д.).</w:t>
      </w:r>
    </w:p>
    <w:sectPr w:rsidR="00B96F15" w:rsidRPr="001D5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8B"/>
    <w:rsid w:val="0004182D"/>
    <w:rsid w:val="001D5B8B"/>
    <w:rsid w:val="00B9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794CF"/>
  <w15:chartTrackingRefBased/>
  <w15:docId w15:val="{FA6558E8-F888-4D7F-AA00-A1ACFA24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2</cp:revision>
  <dcterms:created xsi:type="dcterms:W3CDTF">2025-02-07T13:45:00Z</dcterms:created>
  <dcterms:modified xsi:type="dcterms:W3CDTF">2025-02-10T07:52:00Z</dcterms:modified>
</cp:coreProperties>
</file>