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2A708E7A" w:rsidR="00891FFD" w:rsidRPr="00891FFD" w:rsidRDefault="00DE4B55">
      <w:pPr>
        <w:pStyle w:val="ConsPlusNonformat"/>
        <w:jc w:val="both"/>
        <w:rPr>
          <w:rFonts w:ascii="Times New Roman" w:hAnsi="Times New Roman" w:cs="Times New Roman"/>
          <w:sz w:val="28"/>
          <w:szCs w:val="28"/>
        </w:rPr>
      </w:pPr>
      <w:r>
        <w:rPr>
          <w:rFonts w:ascii="Times New Roman" w:hAnsi="Times New Roman" w:cs="Times New Roman"/>
          <w:sz w:val="28"/>
          <w:szCs w:val="28"/>
        </w:rPr>
        <w:t>_________</w:t>
      </w:r>
      <w:proofErr w:type="spellStart"/>
      <w:r>
        <w:rPr>
          <w:rFonts w:ascii="Times New Roman" w:hAnsi="Times New Roman" w:cs="Times New Roman"/>
          <w:sz w:val="28"/>
          <w:szCs w:val="28"/>
        </w:rPr>
        <w:t>Манапов</w:t>
      </w:r>
      <w:proofErr w:type="spellEnd"/>
      <w:r>
        <w:rPr>
          <w:rFonts w:ascii="Times New Roman" w:hAnsi="Times New Roman" w:cs="Times New Roman"/>
          <w:sz w:val="28"/>
          <w:szCs w:val="28"/>
        </w:rPr>
        <w:t xml:space="preserve"> М.М.</w:t>
      </w:r>
      <w:r w:rsidR="00891FFD" w:rsidRPr="00891FFD">
        <w:rPr>
          <w:rFonts w:ascii="Times New Roman" w:hAnsi="Times New Roman" w:cs="Times New Roman"/>
          <w:sz w:val="28"/>
          <w:szCs w:val="28"/>
        </w:rPr>
        <w:t xml:space="preserve">                         __________</w:t>
      </w:r>
      <w:proofErr w:type="spellStart"/>
      <w:r>
        <w:rPr>
          <w:rFonts w:ascii="Times New Roman" w:hAnsi="Times New Roman" w:cs="Times New Roman"/>
          <w:sz w:val="28"/>
          <w:szCs w:val="28"/>
        </w:rPr>
        <w:t>Гаджимагомедов</w:t>
      </w:r>
      <w:proofErr w:type="spellEnd"/>
      <w:r>
        <w:rPr>
          <w:rFonts w:ascii="Times New Roman" w:hAnsi="Times New Roman" w:cs="Times New Roman"/>
          <w:sz w:val="28"/>
          <w:szCs w:val="28"/>
        </w:rPr>
        <w:t xml:space="preserve"> А.Х.</w:t>
      </w:r>
      <w:bookmarkStart w:id="0" w:name="_GoBack"/>
      <w:bookmarkEnd w:id="0"/>
    </w:p>
    <w:p w14:paraId="2C469B21" w14:textId="5B8B2C3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 xml:space="preserve">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3439C1"/>
    <w:rsid w:val="00746B80"/>
    <w:rsid w:val="00891FFD"/>
    <w:rsid w:val="008A6217"/>
    <w:rsid w:val="00BB1A5B"/>
    <w:rsid w:val="00DE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2393</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User</cp:lastModifiedBy>
  <cp:revision>5</cp:revision>
  <dcterms:created xsi:type="dcterms:W3CDTF">2024-04-09T11:48:00Z</dcterms:created>
  <dcterms:modified xsi:type="dcterms:W3CDTF">2025-03-14T08:07:00Z</dcterms:modified>
</cp:coreProperties>
</file>